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044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bookmarkStart w:id="0" w:name="Preambuła"/>
    </w:p>
    <w:p w14:paraId="5F751AB7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1FED0381" w14:textId="198D92E6" w:rsidR="00860D3B" w:rsidRPr="00471494" w:rsidRDefault="00860D3B" w:rsidP="00860D3B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PKP Polskie Linie Kolejowe S.A.</w:t>
      </w:r>
      <w:r w:rsidRPr="007A06EA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</w:t>
      </w:r>
      <w:r w:rsidRPr="00B9368F">
        <w:rPr>
          <w:rFonts w:ascii="Arial" w:hAnsi="Arial" w:cs="Arial"/>
          <w:sz w:val="22"/>
          <w:szCs w:val="22"/>
        </w:rPr>
        <w:t>3</w:t>
      </w:r>
      <w:r w:rsidR="00F66B27">
        <w:rPr>
          <w:rFonts w:ascii="Arial" w:hAnsi="Arial" w:cs="Arial"/>
          <w:sz w:val="22"/>
          <w:szCs w:val="22"/>
        </w:rPr>
        <w:t>8</w:t>
      </w:r>
      <w:r w:rsidRPr="00B9368F">
        <w:rPr>
          <w:rFonts w:ascii="Arial" w:hAnsi="Arial" w:cs="Arial"/>
          <w:sz w:val="22"/>
          <w:szCs w:val="22"/>
        </w:rPr>
        <w:t xml:space="preserve"> </w:t>
      </w:r>
      <w:r w:rsidR="00F66B27">
        <w:rPr>
          <w:rFonts w:ascii="Arial" w:hAnsi="Arial" w:cs="Arial"/>
          <w:sz w:val="22"/>
          <w:szCs w:val="22"/>
        </w:rPr>
        <w:t>481</w:t>
      </w:r>
      <w:r w:rsidRPr="00B9368F">
        <w:rPr>
          <w:rFonts w:ascii="Arial" w:hAnsi="Arial" w:cs="Arial"/>
          <w:sz w:val="22"/>
          <w:szCs w:val="22"/>
        </w:rPr>
        <w:t xml:space="preserve"> </w:t>
      </w:r>
      <w:r w:rsidR="00E0712F">
        <w:rPr>
          <w:rFonts w:ascii="Arial" w:hAnsi="Arial" w:cs="Arial"/>
          <w:sz w:val="22"/>
          <w:szCs w:val="22"/>
        </w:rPr>
        <w:t>109</w:t>
      </w:r>
      <w:r w:rsidRPr="00B9368F">
        <w:rPr>
          <w:rFonts w:ascii="Arial" w:hAnsi="Arial" w:cs="Arial"/>
          <w:sz w:val="22"/>
          <w:szCs w:val="22"/>
        </w:rPr>
        <w:t xml:space="preserve"> 000,00 </w:t>
      </w:r>
      <w:r w:rsidRPr="007A06EA">
        <w:rPr>
          <w:rFonts w:ascii="Arial" w:hAnsi="Arial" w:cs="Arial"/>
          <w:sz w:val="22"/>
          <w:szCs w:val="22"/>
        </w:rPr>
        <w:t xml:space="preserve">złotych, </w:t>
      </w:r>
      <w:r w:rsidRPr="00DD1C2B">
        <w:rPr>
          <w:rFonts w:ascii="Arial" w:hAnsi="Arial" w:cs="Arial"/>
          <w:sz w:val="22"/>
          <w:szCs w:val="22"/>
        </w:rPr>
        <w:t>opłaconym</w:t>
      </w:r>
      <w:r w:rsidRPr="007A06EA">
        <w:rPr>
          <w:rFonts w:ascii="Arial" w:hAnsi="Arial" w:cs="Arial"/>
          <w:sz w:val="22"/>
          <w:szCs w:val="22"/>
        </w:rPr>
        <w:t xml:space="preserve"> w całości, posiadającą numer NIP PL 113-23-16-427, posiadającą numer REGON 017319027</w:t>
      </w:r>
      <w:r w:rsidRPr="00AC2383">
        <w:rPr>
          <w:rFonts w:ascii="Arial" w:hAnsi="Arial" w:cs="Arial"/>
          <w:sz w:val="22"/>
          <w:szCs w:val="22"/>
        </w:rPr>
        <w:t xml:space="preserve">, </w:t>
      </w:r>
      <w:r w:rsidRPr="00AC2383">
        <w:rPr>
          <w:rFonts w:ascii="Arial" w:hAnsi="Arial" w:cs="Arial"/>
          <w:i/>
          <w:sz w:val="22"/>
          <w:szCs w:val="22"/>
        </w:rPr>
        <w:t>w imieniu której działa</w:t>
      </w:r>
      <w:r w:rsidRPr="00AC2383">
        <w:rPr>
          <w:rFonts w:ascii="Arial" w:hAnsi="Arial" w:cs="Arial"/>
          <w:sz w:val="22"/>
          <w:szCs w:val="22"/>
        </w:rPr>
        <w:t xml:space="preserve"> PKP Polskie Linie Kolejowe S.A., ul. Targowa </w:t>
      </w:r>
      <w:r w:rsidRPr="000D25DE">
        <w:rPr>
          <w:rFonts w:ascii="Arial" w:hAnsi="Arial" w:cs="Arial"/>
          <w:sz w:val="22"/>
          <w:szCs w:val="22"/>
        </w:rPr>
        <w:t xml:space="preserve">74, 03-734 </w:t>
      </w:r>
      <w:r w:rsidRPr="00471494">
        <w:rPr>
          <w:rFonts w:ascii="Arial" w:hAnsi="Arial" w:cs="Arial"/>
          <w:sz w:val="22"/>
          <w:szCs w:val="22"/>
        </w:rPr>
        <w:t>Warszawa Zakład Linii Kolejowych w Lublinie, ul. Okopowa 5, 20-022 Lublin</w:t>
      </w:r>
      <w:r w:rsidRPr="00471494">
        <w:rPr>
          <w:rFonts w:ascii="Arial" w:hAnsi="Arial" w:cs="Arial"/>
          <w:i/>
          <w:sz w:val="22"/>
          <w:szCs w:val="22"/>
        </w:rPr>
        <w:t xml:space="preserve">, </w:t>
      </w:r>
      <w:r w:rsidRPr="00471494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7EAD543" w14:textId="77777777" w:rsidR="00860D3B" w:rsidRDefault="00AF5A34" w:rsidP="00AF5A34">
      <w:pPr>
        <w:spacing w:line="360" w:lineRule="auto"/>
        <w:ind w:left="-142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860D3B">
        <w:rPr>
          <w:rFonts w:ascii="Arial" w:eastAsia="Arial Unicode MS" w:hAnsi="Arial" w:cs="Arial"/>
          <w:sz w:val="22"/>
          <w:szCs w:val="22"/>
        </w:rPr>
        <w:t xml:space="preserve">zamkniętym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860D3B">
        <w:rPr>
          <w:rFonts w:ascii="Arial" w:eastAsia="Arial Unicode MS" w:hAnsi="Arial" w:cs="Arial"/>
          <w:sz w:val="22"/>
          <w:szCs w:val="22"/>
        </w:rPr>
        <w:t>„</w:t>
      </w:r>
      <w:r w:rsidRPr="00860D3B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</w:p>
    <w:p w14:paraId="4223BDBF" w14:textId="67EA7080" w:rsidR="00AF5A34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p w14:paraId="053622F4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3F3E84D5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0F3F2ED8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6C5F337C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54E1E19B" w14:textId="77777777" w:rsidR="008250E6" w:rsidRPr="00922479" w:rsidRDefault="008250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4E605BA3" w:rsidR="00AF5A34" w:rsidRPr="008B0014" w:rsidRDefault="00AF5A34" w:rsidP="008B0014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rPr>
          <w:rFonts w:ascii="Arial" w:hAnsi="Arial" w:cs="Arial"/>
          <w:b/>
          <w:bCs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Przedmiotem Umowy jest świadczenie przez Wykonawcę usług polegających na</w:t>
      </w:r>
      <w:r w:rsidR="008B0014" w:rsidRPr="008B0014">
        <w:rPr>
          <w:rFonts w:ascii="Open Sans" w:hAnsi="Open Sans" w:cs="Open Sans"/>
          <w:b/>
          <w:bCs/>
          <w:color w:val="000000"/>
          <w:spacing w:val="-15"/>
          <w:sz w:val="28"/>
          <w:szCs w:val="28"/>
        </w:rPr>
        <w:t xml:space="preserve"> </w:t>
      </w:r>
      <w:r w:rsidR="008B0014" w:rsidRPr="008B0014">
        <w:rPr>
          <w:rFonts w:ascii="Arial" w:hAnsi="Arial" w:cs="Arial"/>
          <w:b/>
          <w:bCs/>
          <w:snapToGrid w:val="0"/>
          <w:sz w:val="22"/>
          <w:szCs w:val="22"/>
        </w:rPr>
        <w:t>Wykonani</w:t>
      </w:r>
      <w:r w:rsidR="008B0014">
        <w:rPr>
          <w:rFonts w:ascii="Arial" w:hAnsi="Arial" w:cs="Arial"/>
          <w:b/>
          <w:bCs/>
          <w:snapToGrid w:val="0"/>
          <w:sz w:val="22"/>
          <w:szCs w:val="22"/>
        </w:rPr>
        <w:t xml:space="preserve">u </w:t>
      </w:r>
      <w:r w:rsidR="008B0014" w:rsidRPr="008B0014">
        <w:rPr>
          <w:rFonts w:ascii="Arial" w:hAnsi="Arial" w:cs="Arial"/>
          <w:b/>
          <w:bCs/>
          <w:snapToGrid w:val="0"/>
          <w:sz w:val="22"/>
          <w:szCs w:val="22"/>
        </w:rPr>
        <w:t>czynności serwisowych, przeglądów okresowych oraz napraw awaryjnych przepompowni wód opadowych w 2026 r. na terenie Zakładu Linii Kolejowych w Lublinie.</w:t>
      </w:r>
      <w:r w:rsidR="00D837E6" w:rsidRPr="008B0014">
        <w:rPr>
          <w:rFonts w:ascii="Arial" w:hAnsi="Arial" w:cs="Arial"/>
          <w:snapToGrid w:val="0"/>
          <w:sz w:val="22"/>
          <w:szCs w:val="22"/>
        </w:rPr>
        <w:t xml:space="preserve">, </w:t>
      </w:r>
      <w:r w:rsidRPr="008B0014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8B0014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8B0014">
        <w:rPr>
          <w:rFonts w:ascii="Arial" w:hAnsi="Arial" w:cs="Arial"/>
          <w:snapToGrid w:val="0"/>
          <w:sz w:val="22"/>
          <w:szCs w:val="22"/>
        </w:rPr>
        <w:t>”).</w:t>
      </w:r>
    </w:p>
    <w:p w14:paraId="4EA12583" w14:textId="55A52643" w:rsidR="00697AE4" w:rsidRPr="00DC3A2E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Realizacja Usług polegać będzie w szczególności na</w:t>
      </w:r>
      <w:r w:rsidR="004D0AE2">
        <w:rPr>
          <w:rFonts w:ascii="Arial" w:hAnsi="Arial" w:cs="Arial"/>
          <w:snapToGrid w:val="0"/>
          <w:sz w:val="22"/>
          <w:szCs w:val="22"/>
        </w:rPr>
        <w:t xml:space="preserve"> realizacji Usług dla wskazanych zadań </w:t>
      </w:r>
      <w:r w:rsidR="00DC3A2E">
        <w:rPr>
          <w:rFonts w:ascii="Arial" w:hAnsi="Arial" w:cs="Arial"/>
          <w:snapToGrid w:val="0"/>
          <w:sz w:val="22"/>
          <w:szCs w:val="22"/>
        </w:rPr>
        <w:t>:</w:t>
      </w:r>
    </w:p>
    <w:p w14:paraId="18DF8BCB" w14:textId="77777777" w:rsidR="00516818" w:rsidRPr="004D0AE2" w:rsidRDefault="00516818" w:rsidP="004D0AE2">
      <w:pPr>
        <w:autoSpaceDE w:val="0"/>
        <w:autoSpaceDN w:val="0"/>
        <w:adjustRightInd w:val="0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4D0AE2">
        <w:rPr>
          <w:rFonts w:ascii="CIDFont+F3" w:eastAsiaTheme="minorHAnsi" w:hAnsi="CIDFont+F3" w:cs="CIDFont+F3"/>
          <w:sz w:val="22"/>
          <w:szCs w:val="22"/>
          <w:lang w:eastAsia="en-US"/>
          <w14:ligatures w14:val="standardContextual"/>
        </w:rPr>
        <w:t>Zadanie 1</w:t>
      </w:r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przepompownie Firmy </w:t>
      </w:r>
      <w:proofErr w:type="spellStart"/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Ecol-Unicon</w:t>
      </w:r>
      <w:proofErr w:type="spellEnd"/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Sp. z o.o. i </w:t>
      </w:r>
      <w:proofErr w:type="spellStart"/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Purator</w:t>
      </w:r>
      <w:proofErr w:type="spellEnd"/>
    </w:p>
    <w:p w14:paraId="5302A544" w14:textId="77777777" w:rsidR="00516818" w:rsidRPr="004D0AE2" w:rsidRDefault="00516818" w:rsidP="004D0AE2">
      <w:pPr>
        <w:autoSpaceDE w:val="0"/>
        <w:autoSpaceDN w:val="0"/>
        <w:adjustRightInd w:val="0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4D0AE2">
        <w:rPr>
          <w:rFonts w:ascii="CIDFont+F3" w:eastAsiaTheme="minorHAnsi" w:hAnsi="CIDFont+F3" w:cs="CIDFont+F3"/>
          <w:sz w:val="22"/>
          <w:szCs w:val="22"/>
          <w:lang w:eastAsia="en-US"/>
          <w14:ligatures w14:val="standardContextual"/>
        </w:rPr>
        <w:t>Zadanie 2</w:t>
      </w:r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przepompownie Firmy </w:t>
      </w:r>
      <w:proofErr w:type="spellStart"/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Biocent</w:t>
      </w:r>
      <w:proofErr w:type="spellEnd"/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S.A</w:t>
      </w:r>
    </w:p>
    <w:p w14:paraId="1439D51C" w14:textId="278AF639" w:rsidR="00091176" w:rsidRDefault="00516818" w:rsidP="004D0AE2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4D0AE2">
        <w:rPr>
          <w:rFonts w:ascii="CIDFont+F3" w:eastAsiaTheme="minorHAnsi" w:hAnsi="CIDFont+F3" w:cs="CIDFont+F3"/>
          <w:sz w:val="22"/>
          <w:szCs w:val="22"/>
          <w:lang w:eastAsia="en-US"/>
          <w14:ligatures w14:val="standardContextual"/>
        </w:rPr>
        <w:t>Zadanie 3</w:t>
      </w:r>
      <w:r w:rsidRPr="004D0AE2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- przepompownie Firmy Hydro-Partner Sp. z o.o.</w:t>
      </w:r>
    </w:p>
    <w:p w14:paraId="1C99CFEF" w14:textId="6F651D63" w:rsidR="00C334D8" w:rsidRPr="0080525D" w:rsidRDefault="0080525D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</w:t>
      </w:r>
      <w:r w:rsidR="00C334D8"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Utrzymanie sprawności technicznej urządzeń na terenie IZ Lublin zgodnie z lokalizacją</w:t>
      </w:r>
    </w:p>
    <w:p w14:paraId="53CAC7EF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zabudowy danego urządzenia.</w:t>
      </w:r>
    </w:p>
    <w:p w14:paraId="2564F9F0" w14:textId="5B3D30E4" w:rsidR="00C334D8" w:rsidRPr="0080525D" w:rsidRDefault="0080525D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</w:t>
      </w:r>
      <w:r w:rsidR="00C334D8"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Czyszczenie separatora – zadanie 1- Lublin plac G. Chrostowskiej pojemności ok 8m3.</w:t>
      </w:r>
    </w:p>
    <w:p w14:paraId="2DD5250F" w14:textId="10CC481A" w:rsidR="00C334D8" w:rsidRPr="0080525D" w:rsidRDefault="0080525D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</w:t>
      </w:r>
      <w:r w:rsidR="00C334D8"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Czyszczenie mechaniczne zbiorników przepompowni w lokalizacjach:</w:t>
      </w:r>
    </w:p>
    <w:p w14:paraId="64FB851E" w14:textId="70A07181" w:rsidR="00C334D8" w:rsidRPr="00256244" w:rsidRDefault="00C334D8" w:rsidP="00256244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Lublin Zachodni (przejście podziemne)( trudność dotyczy dostosowania sprzętu –</w:t>
      </w:r>
    </w:p>
    <w:p w14:paraId="6DB9BE8E" w14:textId="77777777" w:rsidR="00256244" w:rsidRDefault="00C334D8" w:rsidP="00256244">
      <w:pPr>
        <w:pStyle w:val="Akapitzlist"/>
        <w:autoSpaceDE w:val="0"/>
        <w:autoSpaceDN w:val="0"/>
        <w:spacing w:line="360" w:lineRule="auto"/>
        <w:ind w:left="567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możliwość dojazdu wyłącznie na parking przed przejściem podziemnym, dalej</w:t>
      </w:r>
      <w:r w:rsid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p</w:t>
      </w: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oprzez węże o odpowiedniej długości)</w:t>
      </w:r>
    </w:p>
    <w:p w14:paraId="628D210E" w14:textId="19C7D043" w:rsidR="00C334D8" w:rsidRPr="00256244" w:rsidRDefault="00C334D8" w:rsidP="00256244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Motycz (przejście podziemne)</w:t>
      </w:r>
    </w:p>
    <w:p w14:paraId="5B39EEA6" w14:textId="45F90339" w:rsidR="00C334D8" w:rsidRPr="00256244" w:rsidRDefault="00C334D8" w:rsidP="00256244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Klementowice (rejon pod wiaduktem kolejowym)</w:t>
      </w:r>
    </w:p>
    <w:p w14:paraId="60A241DA" w14:textId="77777777" w:rsidR="00256244" w:rsidRDefault="00C334D8" w:rsidP="00256244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Nałęczów</w:t>
      </w:r>
    </w:p>
    <w:p w14:paraId="0C99DED1" w14:textId="32862E12" w:rsidR="00C334D8" w:rsidRPr="00256244" w:rsidRDefault="00C334D8" w:rsidP="00256244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256244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oraz w każdej sytuacji gdy występuje zanieczyszczenie zbiornika przepompowni</w:t>
      </w:r>
    </w:p>
    <w:p w14:paraId="0605BFC9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należy wyczyścić zbiornik przepompowni.</w:t>
      </w:r>
    </w:p>
    <w:p w14:paraId="259B3CEA" w14:textId="4074D076" w:rsidR="00C334D8" w:rsidRPr="0080525D" w:rsidRDefault="00256244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- </w:t>
      </w:r>
      <w:r w:rsidR="00C334D8"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Wykonawca opracuje sposób otwarcia włazu st. Lublin Zachodni/Motycz-przejście</w:t>
      </w:r>
    </w:p>
    <w:p w14:paraId="4F7CAE01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podziemne. W chwili obecnej właz posiada wkręcane </w:t>
      </w:r>
      <w:proofErr w:type="spellStart"/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zawiesie</w:t>
      </w:r>
      <w:proofErr w:type="spellEnd"/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umożliwiające otwarcie</w:t>
      </w:r>
    </w:p>
    <w:p w14:paraId="7D2C43C3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włazu, natomiast gwint jest już wyrobiony i istnieje konieczność zastosowania innego</w:t>
      </w:r>
    </w:p>
    <w:p w14:paraId="26308328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rozwiązania.</w:t>
      </w:r>
    </w:p>
    <w:p w14:paraId="2E245DFD" w14:textId="77777777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Szczegółowy wykaz przepompowni z podziałem na zadania oraz ze wskazaniem</w:t>
      </w:r>
    </w:p>
    <w:p w14:paraId="50EFE2BE" w14:textId="768CDE71" w:rsidR="00C334D8" w:rsidRPr="0080525D" w:rsidRDefault="00C334D8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szczegółowej lokalizacji został zawarty w tabeli</w:t>
      </w: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</w:t>
      </w:r>
      <w:r w:rsidR="0080525D"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znajdującej</w:t>
      </w: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 xml:space="preserve"> się w pkt. 2 OPZ</w:t>
      </w:r>
      <w:r w:rsidRPr="0080525D"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  <w:t>.</w:t>
      </w:r>
    </w:p>
    <w:p w14:paraId="275307A7" w14:textId="77777777" w:rsidR="004D0AE2" w:rsidRDefault="004D0AE2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77F4F725" w14:textId="77777777" w:rsidR="004D0AE2" w:rsidRDefault="004D0AE2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05124FA9" w14:textId="77777777" w:rsidR="004D0AE2" w:rsidRDefault="004D0AE2" w:rsidP="0080525D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0BF4A470" w14:textId="77777777" w:rsidR="004D0AE2" w:rsidRDefault="004D0AE2" w:rsidP="004D0AE2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3498A78E" w14:textId="77777777" w:rsidR="004D0AE2" w:rsidRDefault="004D0AE2" w:rsidP="004D0AE2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1F3BE706" w14:textId="77777777" w:rsidR="004D0AE2" w:rsidRDefault="004D0AE2" w:rsidP="004D0AE2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0CF84BDA" w14:textId="77777777" w:rsidR="004D0AE2" w:rsidRDefault="004D0AE2" w:rsidP="004D0AE2">
      <w:pPr>
        <w:autoSpaceDE w:val="0"/>
        <w:autoSpaceDN w:val="0"/>
        <w:spacing w:line="360" w:lineRule="auto"/>
        <w:ind w:left="284"/>
        <w:rPr>
          <w:rFonts w:ascii="CIDFont+F2" w:eastAsiaTheme="minorHAnsi" w:hAnsi="CIDFont+F2" w:cs="CIDFont+F2"/>
          <w:sz w:val="22"/>
          <w:szCs w:val="22"/>
          <w:lang w:eastAsia="en-US"/>
          <w14:ligatures w14:val="standardContextual"/>
        </w:rPr>
      </w:pPr>
    </w:p>
    <w:p w14:paraId="2B99ADA1" w14:textId="77777777" w:rsidR="004D0AE2" w:rsidRPr="004D0AE2" w:rsidRDefault="004D0AE2" w:rsidP="004D0AE2">
      <w:pPr>
        <w:autoSpaceDE w:val="0"/>
        <w:autoSpaceDN w:val="0"/>
        <w:spacing w:line="360" w:lineRule="auto"/>
        <w:ind w:left="284"/>
        <w:rPr>
          <w:rFonts w:ascii="Arial" w:hAnsi="Arial" w:cs="Arial"/>
          <w:i/>
          <w:snapToGrid w:val="0"/>
          <w:sz w:val="22"/>
          <w:szCs w:val="22"/>
        </w:rPr>
      </w:pPr>
    </w:p>
    <w:p w14:paraId="63E9B5F0" w14:textId="00D6A73D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1E00F324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10798192" w14:textId="2EF59279" w:rsidR="00FE398C" w:rsidRPr="00650758" w:rsidRDefault="00650758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50758">
        <w:rPr>
          <w:rFonts w:ascii="Arial" w:hAnsi="Arial" w:cs="Arial"/>
          <w:b/>
          <w:bCs/>
          <w:snapToGrid w:val="0"/>
          <w:sz w:val="22"/>
          <w:szCs w:val="22"/>
        </w:rPr>
        <w:t>Nie dotyczy</w:t>
      </w:r>
    </w:p>
    <w:p w14:paraId="6EE8FC4F" w14:textId="77777777" w:rsidR="00FE398C" w:rsidRDefault="00FE398C" w:rsidP="009C2707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5E0C47D8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 (całość zapisu do dostosowania w zależności od przedmiotu i charakteru Usługi)</w:t>
      </w:r>
    </w:p>
    <w:p w14:paraId="2CF0CFB9" w14:textId="77777777" w:rsidR="009C2707" w:rsidRDefault="009C2707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1F093B7A" w14:textId="77777777" w:rsidR="00C10C1A" w:rsidRPr="00D77D10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</w:t>
      </w:r>
      <w:r w:rsidRPr="00D77D10">
        <w:rPr>
          <w:rFonts w:ascii="Arial" w:hAnsi="Arial" w:cs="Arial"/>
          <w:i/>
          <w:sz w:val="22"/>
          <w:szCs w:val="22"/>
        </w:rPr>
        <w:t>dnia zawarcia</w:t>
      </w:r>
      <w:r w:rsidR="000E09B0" w:rsidRPr="00D77D10">
        <w:rPr>
          <w:rFonts w:ascii="Arial" w:hAnsi="Arial" w:cs="Arial"/>
          <w:i/>
          <w:sz w:val="22"/>
          <w:szCs w:val="22"/>
        </w:rPr>
        <w:t xml:space="preserve"> </w:t>
      </w:r>
      <w:r w:rsidRPr="00D77D10">
        <w:rPr>
          <w:rFonts w:ascii="Arial" w:hAnsi="Arial" w:cs="Arial"/>
          <w:sz w:val="22"/>
          <w:szCs w:val="22"/>
        </w:rPr>
        <w:t xml:space="preserve">Umowy do dnia </w:t>
      </w:r>
      <w:r w:rsidR="00E96F9A" w:rsidRPr="00D77D10">
        <w:rPr>
          <w:rFonts w:ascii="Arial" w:hAnsi="Arial" w:cs="Arial"/>
          <w:sz w:val="22"/>
          <w:szCs w:val="22"/>
        </w:rPr>
        <w:t>realizacja</w:t>
      </w:r>
      <w:r w:rsidR="00C10C1A" w:rsidRP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C10C1A" w:rsidRPr="00D77D10">
        <w:rPr>
          <w:rFonts w:ascii="Arial" w:hAnsi="Arial" w:cs="Arial"/>
          <w:sz w:val="22"/>
          <w:szCs w:val="22"/>
        </w:rPr>
        <w:t>od dnia zawarcia umowy do dnia 27 listopada 2026 r.</w:t>
      </w:r>
    </w:p>
    <w:p w14:paraId="6AE56B1B" w14:textId="77777777" w:rsidR="00D77D10" w:rsidRDefault="00D26C41" w:rsidP="00D77D10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>Wykonawca przystąpi do prac po opracowaniu Regulaminu Tymczasowego prowadzenia ruchu oraz uzyskaniu stosownych zezwoleń – o le specyfikacja prac takowych będzie wymagać.</w:t>
      </w:r>
    </w:p>
    <w:p w14:paraId="6182ECAB" w14:textId="1A85969E" w:rsidR="006E3582" w:rsidRPr="00D77D10" w:rsidRDefault="00061BA6" w:rsidP="00D77D10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Usługi realizowane będą w </w:t>
      </w:r>
      <w:r w:rsidR="00460C3A" w:rsidRPr="00D77D10">
        <w:rPr>
          <w:rFonts w:ascii="Arial" w:hAnsi="Arial" w:cs="Arial"/>
          <w:sz w:val="22"/>
          <w:szCs w:val="22"/>
        </w:rPr>
        <w:t xml:space="preserve">na terenach kolejowych administrowanych przez Zakład Linii Kolejowych w </w:t>
      </w:r>
      <w:r w:rsidR="00DB2C5B" w:rsidRPr="00D77D10">
        <w:rPr>
          <w:rFonts w:ascii="Arial" w:hAnsi="Arial" w:cs="Arial"/>
          <w:sz w:val="22"/>
          <w:szCs w:val="22"/>
        </w:rPr>
        <w:t xml:space="preserve">Lublinie: </w:t>
      </w:r>
      <w:r w:rsidR="00DB2C5B" w:rsidRP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teren ISE Lublin</w:t>
      </w:r>
      <w:r w:rsid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oraz </w:t>
      </w:r>
      <w:r w:rsidR="00DB2C5B" w:rsidRP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ISE Dęblin.</w:t>
      </w:r>
      <w:r w:rsidR="00D503BA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- tabela lokalizacji szczegółowa przedstawiona  w OPZ, który stanowi załącznik nr 2 do Umowy.</w:t>
      </w:r>
    </w:p>
    <w:p w14:paraId="631F1016" w14:textId="7BB1D443" w:rsidR="00061BA6" w:rsidRPr="00D77D10" w:rsidRDefault="00DB2C5B" w:rsidP="00DB2C5B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Szczegółowa lokalizacja została wskazana w tabeli w pkt. 2 niniejszego OPZ.</w:t>
      </w:r>
    </w:p>
    <w:p w14:paraId="622CB4BE" w14:textId="36A4E92B" w:rsidR="00061BA6" w:rsidRPr="00D77D10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</w:t>
      </w:r>
      <w:r w:rsidRPr="00D77D10">
        <w:rPr>
          <w:rFonts w:ascii="Arial" w:hAnsi="Arial" w:cs="Arial"/>
          <w:sz w:val="22"/>
          <w:szCs w:val="22"/>
          <w:highlight w:val="cyan"/>
        </w:rPr>
        <w:t>§ 1</w:t>
      </w:r>
      <w:r w:rsidRPr="00D77D10">
        <w:rPr>
          <w:rFonts w:ascii="Arial" w:hAnsi="Arial" w:cs="Arial"/>
          <w:sz w:val="22"/>
          <w:szCs w:val="22"/>
        </w:rPr>
        <w:t xml:space="preserve"> Umowy w </w:t>
      </w:r>
      <w:r w:rsidRPr="00D77D10">
        <w:rPr>
          <w:rFonts w:ascii="Arial" w:hAnsi="Arial" w:cs="Arial"/>
          <w:i/>
          <w:sz w:val="22"/>
          <w:szCs w:val="22"/>
        </w:rPr>
        <w:t xml:space="preserve">terminie </w:t>
      </w:r>
      <w:r w:rsidR="00F4117E" w:rsidRPr="00F4117E">
        <w:rPr>
          <w:rFonts w:ascii="Arial" w:hAnsi="Arial" w:cs="Arial"/>
          <w:i/>
          <w:sz w:val="22"/>
          <w:szCs w:val="22"/>
        </w:rPr>
        <w:t>do dnia 27 listopada 2026 r.</w:t>
      </w:r>
    </w:p>
    <w:p w14:paraId="681EC15A" w14:textId="67E08F12" w:rsidR="00061BA6" w:rsidRPr="00D77D10" w:rsidRDefault="00061BA6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77D10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 nr 3 do Umowy.</w:t>
      </w:r>
    </w:p>
    <w:p w14:paraId="3B2CABE6" w14:textId="77777777" w:rsidR="009B2379" w:rsidRPr="00061BA6" w:rsidRDefault="009B2379" w:rsidP="009E0ACD">
      <w:pPr>
        <w:pStyle w:val="Akapitzlist"/>
        <w:spacing w:line="360" w:lineRule="auto"/>
        <w:ind w:left="-142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A6262E3" w14:textId="096C31EB" w:rsidR="00061BA6" w:rsidRPr="00922479" w:rsidRDefault="00E66DD7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w związku z przewidywalnym finansowaniem/współfinansowaniem zamówienia ze środków pochodzących z umowy wieloletniej zawartej pomiędzy PKP Polskie Linie Kolejowe S.A. a </w:t>
      </w:r>
      <w:r>
        <w:rPr>
          <w:rFonts w:ascii="Arial" w:hAnsi="Arial" w:cs="Arial"/>
          <w:sz w:val="22"/>
          <w:szCs w:val="22"/>
        </w:rPr>
        <w:lastRenderedPageBreak/>
        <w:t>Ministrem Infrastruktury w zakresie finasowania kosztów zarządzania infrastrukturą kolejowa, w tym jej utrzymania i remontów</w:t>
      </w:r>
      <w:r w:rsidR="00B42690">
        <w:rPr>
          <w:rFonts w:ascii="Arial" w:hAnsi="Arial" w:cs="Arial"/>
          <w:sz w:val="22"/>
          <w:szCs w:val="22"/>
        </w:rPr>
        <w:t xml:space="preserve">, </w:t>
      </w:r>
      <w:r w:rsidR="00061BA6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061BA6">
        <w:rPr>
          <w:rFonts w:ascii="Arial" w:hAnsi="Arial" w:cs="Arial"/>
          <w:sz w:val="22"/>
          <w:szCs w:val="22"/>
        </w:rPr>
        <w:t xml:space="preserve">w każdej chwili, </w:t>
      </w:r>
      <w:r w:rsidR="00061BA6"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061BA6">
        <w:rPr>
          <w:rFonts w:ascii="Arial" w:hAnsi="Arial" w:cs="Arial"/>
          <w:sz w:val="22"/>
          <w:szCs w:val="22"/>
        </w:rPr>
        <w:t>, zarówno krajowe jak i unijne.</w:t>
      </w:r>
      <w:r w:rsidR="00061BA6" w:rsidRPr="00AE1CCA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4E1B0E23" w14:textId="4EB024F0" w:rsidR="00061BA6" w:rsidRPr="00B331FD" w:rsidRDefault="00061BA6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r w:rsidRPr="00B331FD">
        <w:rPr>
          <w:rFonts w:ascii="Arial" w:hAnsi="Arial" w:cs="Arial"/>
          <w:sz w:val="22"/>
          <w:szCs w:val="22"/>
        </w:rPr>
        <w:t>za wyjątkiem odpadów w postaci złomu</w:t>
      </w:r>
      <w:r w:rsidR="006F111C"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604D5930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4714F6">
        <w:rPr>
          <w:rFonts w:ascii="Arial" w:hAnsi="Arial" w:cs="Arial"/>
          <w:sz w:val="22"/>
          <w:szCs w:val="22"/>
        </w:rPr>
        <w:t>odbioru</w:t>
      </w:r>
      <w:r w:rsidRPr="004714F6">
        <w:rPr>
          <w:rFonts w:ascii="Arial" w:hAnsi="Arial" w:cs="Arial"/>
          <w:i/>
          <w:sz w:val="22"/>
          <w:szCs w:val="22"/>
        </w:rPr>
        <w:t xml:space="preserve"> Usług</w:t>
      </w:r>
      <w:r w:rsidR="004714F6" w:rsidRPr="004714F6">
        <w:rPr>
          <w:rFonts w:ascii="Arial" w:hAnsi="Arial" w:cs="Arial"/>
          <w:i/>
          <w:sz w:val="22"/>
          <w:szCs w:val="22"/>
        </w:rPr>
        <w:t>i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381B1A" w:rsidR="00FE398C" w:rsidRPr="00734C96" w:rsidRDefault="00ED6E47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FE398C" w:rsidRPr="008D33D0">
        <w:rPr>
          <w:rFonts w:ascii="Arial" w:hAnsi="Arial" w:cs="Arial"/>
          <w:sz w:val="22"/>
          <w:szCs w:val="22"/>
        </w:rPr>
        <w:t xml:space="preserve"> zobowiązuje się do bieżącej wymiany informacji z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 xml:space="preserve">, dotyczących bezpieczeństwa i spełnienia obowiązków wynikających z „Rozporządzenia Komisji (UE) nr 1078/2012 z dnia 16.11.2012 r. w sprawie wspólnej metody oceny bezpieczeństwa w odniesieniu do 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</w:t>
      </w:r>
      <w:r>
        <w:rPr>
          <w:rFonts w:ascii="Arial" w:hAnsi="Arial" w:cs="Arial"/>
          <w:sz w:val="22"/>
          <w:szCs w:val="22"/>
        </w:rPr>
        <w:t>Zamawiającym</w:t>
      </w:r>
      <w:r w:rsidR="00FE398C" w:rsidRPr="008D33D0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>.*</w:t>
      </w:r>
      <w:r w:rsidR="00FE398C" w:rsidRPr="00E809F0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51E2087D" w14:textId="77777777" w:rsidR="00734C96" w:rsidRPr="00FE398C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48805EAD" w:rsidR="009E0ACD" w:rsidRPr="003D61BE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Przy wykonywaniu Umowy </w:t>
      </w:r>
      <w:r w:rsidRPr="003D61BE">
        <w:rPr>
          <w:rFonts w:ascii="Arial" w:hAnsi="Arial" w:cs="Arial"/>
          <w:sz w:val="22"/>
          <w:szCs w:val="22"/>
        </w:rPr>
        <w:t xml:space="preserve">Wykonawca </w:t>
      </w:r>
      <w:r w:rsidRPr="003D61BE">
        <w:rPr>
          <w:rFonts w:ascii="Arial" w:hAnsi="Arial" w:cs="Arial"/>
          <w:i/>
          <w:sz w:val="22"/>
          <w:szCs w:val="22"/>
        </w:rPr>
        <w:t xml:space="preserve">nie może </w:t>
      </w:r>
      <w:r w:rsidRPr="003D61BE">
        <w:rPr>
          <w:rFonts w:ascii="Arial" w:hAnsi="Arial" w:cs="Arial"/>
          <w:sz w:val="22"/>
          <w:szCs w:val="22"/>
        </w:rPr>
        <w:t>posługiwać się podwykonawcami (dalej: „</w:t>
      </w:r>
      <w:r w:rsidRPr="003D61BE">
        <w:rPr>
          <w:rFonts w:ascii="Arial" w:hAnsi="Arial" w:cs="Arial"/>
          <w:b/>
          <w:sz w:val="22"/>
          <w:szCs w:val="22"/>
        </w:rPr>
        <w:t>Podwykonawcy</w:t>
      </w:r>
      <w:r w:rsidRPr="003D61BE">
        <w:rPr>
          <w:rFonts w:ascii="Arial" w:hAnsi="Arial" w:cs="Arial"/>
          <w:sz w:val="22"/>
          <w:szCs w:val="22"/>
        </w:rPr>
        <w:t>”).</w:t>
      </w:r>
    </w:p>
    <w:p w14:paraId="74CE5226" w14:textId="05CAD76D" w:rsidR="009E0ACD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uchylania się od obowiązku, o którym mowa w ust. 4 i 5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albo, że zobowiązanie do zapłaty wygasło w inny sposób niż poprzez zapłatę. Za opóźnienie w płatności faktury koszty odsetek nie obciążają Zamawiającego.</w:t>
      </w:r>
    </w:p>
    <w:p w14:paraId="0A409F3B" w14:textId="77777777" w:rsidR="00734C96" w:rsidRPr="009E0ACD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193881E7" w:rsidR="009E0ACD" w:rsidRDefault="009E0ACD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 Usług w zakresie podstawowym: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797174A3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5C1504">
        <w:rPr>
          <w:rFonts w:ascii="Arial" w:hAnsi="Arial" w:cs="Arial"/>
          <w:sz w:val="22"/>
          <w:szCs w:val="22"/>
        </w:rPr>
        <w:t xml:space="preserve">określone </w:t>
      </w:r>
      <w:r w:rsidRPr="005C1504">
        <w:rPr>
          <w:rFonts w:ascii="Arial" w:hAnsi="Arial" w:cs="Arial"/>
          <w:i/>
          <w:sz w:val="22"/>
          <w:szCs w:val="22"/>
        </w:rPr>
        <w:t>w ust. 1 jest stałe i nie będzie podlegać jakimkolwiek zmiano</w:t>
      </w:r>
      <w:r w:rsidR="005C1504" w:rsidRPr="005C1504">
        <w:rPr>
          <w:rFonts w:ascii="Arial" w:hAnsi="Arial" w:cs="Arial"/>
          <w:i/>
          <w:sz w:val="22"/>
          <w:szCs w:val="22"/>
        </w:rPr>
        <w:t>m</w:t>
      </w:r>
      <w:r w:rsidR="00E91143" w:rsidRPr="005C1504">
        <w:rPr>
          <w:rFonts w:ascii="Arial" w:hAnsi="Arial" w:cs="Arial"/>
          <w:i/>
          <w:sz w:val="22"/>
          <w:szCs w:val="22"/>
        </w:rPr>
        <w:t>.</w:t>
      </w:r>
      <w:r w:rsidR="00E91143">
        <w:rPr>
          <w:rFonts w:ascii="Arial" w:hAnsi="Arial" w:cs="Arial"/>
          <w:i/>
          <w:sz w:val="22"/>
          <w:szCs w:val="22"/>
        </w:rPr>
        <w:t xml:space="preserve"> </w:t>
      </w:r>
      <w:r w:rsidRPr="00105AA0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53592324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995C39" w:rsidRPr="00DA1677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995C39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0F0DB9">
        <w:rPr>
          <w:rFonts w:ascii="Arial" w:hAnsi="Arial" w:cs="Arial"/>
          <w:sz w:val="22"/>
          <w:szCs w:val="22"/>
        </w:rPr>
        <w:t>5</w:t>
      </w:r>
      <w:r w:rsidR="002F2F18">
        <w:rPr>
          <w:rFonts w:ascii="Arial" w:hAnsi="Arial" w:cs="Arial"/>
          <w:sz w:val="22"/>
          <w:szCs w:val="22"/>
        </w:rPr>
        <w:t xml:space="preserve"> </w:t>
      </w:r>
      <w:r w:rsidR="00703DB7" w:rsidRPr="00703DB7">
        <w:rPr>
          <w:rFonts w:ascii="Arial" w:hAnsi="Arial" w:cs="Arial"/>
          <w:sz w:val="22"/>
          <w:szCs w:val="22"/>
        </w:rPr>
        <w:t>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>W przypadku, gdy w okresie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lastRenderedPageBreak/>
        <w:t xml:space="preserve">Zamawiającego oświadczanie, którego wzór stanowi Załącznik </w:t>
      </w:r>
      <w:r w:rsidR="000F0DB9">
        <w:rPr>
          <w:rFonts w:ascii="Arial" w:hAnsi="Arial" w:cs="Arial"/>
          <w:sz w:val="22"/>
          <w:szCs w:val="22"/>
        </w:rPr>
        <w:t>7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64A47939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14F6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="000F53A5" w:rsidRPr="004714F6">
        <w:rPr>
          <w:rFonts w:ascii="Arial" w:hAnsi="Arial" w:cs="Arial"/>
          <w:i/>
          <w:sz w:val="22"/>
          <w:szCs w:val="22"/>
        </w:rPr>
        <w:t>P</w:t>
      </w:r>
      <w:r w:rsidRPr="004714F6">
        <w:rPr>
          <w:rFonts w:ascii="Arial" w:hAnsi="Arial" w:cs="Arial"/>
          <w:i/>
          <w:sz w:val="22"/>
          <w:szCs w:val="22"/>
        </w:rPr>
        <w:t>rotokołu odbioru końcowego</w:t>
      </w:r>
      <w:r w:rsidRPr="004714F6">
        <w:rPr>
          <w:rFonts w:ascii="Arial" w:hAnsi="Arial" w:cs="Arial"/>
          <w:sz w:val="22"/>
          <w:szCs w:val="22"/>
        </w:rPr>
        <w:t xml:space="preserve"> potwierdzający wykonanie Usługi</w:t>
      </w:r>
      <w:r w:rsidR="000F53A5" w:rsidRPr="004714F6">
        <w:rPr>
          <w:rFonts w:ascii="Arial" w:hAnsi="Arial" w:cs="Arial"/>
          <w:sz w:val="22"/>
          <w:szCs w:val="22"/>
        </w:rPr>
        <w:t xml:space="preserve"> </w:t>
      </w:r>
      <w:r w:rsidRPr="004714F6">
        <w:rPr>
          <w:rFonts w:ascii="Arial" w:hAnsi="Arial" w:cs="Arial"/>
          <w:sz w:val="22"/>
          <w:szCs w:val="22"/>
        </w:rPr>
        <w:t xml:space="preserve">niezawierający żadnych uwag lub zaleceń, sporządzony według wzoru stanowiącego Załącznik nr </w:t>
      </w:r>
      <w:r w:rsidRPr="004714F6">
        <w:rPr>
          <w:rFonts w:ascii="Arial" w:hAnsi="Arial" w:cs="Arial"/>
          <w:i/>
          <w:sz w:val="22"/>
          <w:szCs w:val="22"/>
        </w:rPr>
        <w:t>3</w:t>
      </w:r>
      <w:r w:rsidR="004714F6" w:rsidRPr="004714F6">
        <w:rPr>
          <w:rFonts w:ascii="Arial" w:hAnsi="Arial" w:cs="Arial"/>
          <w:i/>
          <w:sz w:val="22"/>
          <w:szCs w:val="22"/>
        </w:rPr>
        <w:t xml:space="preserve"> </w:t>
      </w:r>
      <w:r w:rsidRPr="004714F6">
        <w:rPr>
          <w:rFonts w:ascii="Arial" w:hAnsi="Arial" w:cs="Arial"/>
          <w:sz w:val="22"/>
          <w:szCs w:val="22"/>
        </w:rPr>
        <w:t>do Umowy</w:t>
      </w:r>
      <w:r>
        <w:rPr>
          <w:rFonts w:ascii="Arial" w:hAnsi="Arial" w:cs="Arial"/>
          <w:sz w:val="22"/>
          <w:szCs w:val="22"/>
        </w:rPr>
        <w:t>.</w:t>
      </w:r>
    </w:p>
    <w:p w14:paraId="2E9D7A4E" w14:textId="65A29B35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towarów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i usług)</w:t>
      </w:r>
    </w:p>
    <w:p w14:paraId="60F68F77" w14:textId="4408F48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towarów i usług)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6239C">
        <w:rPr>
          <w:rFonts w:ascii="Arial" w:hAnsi="Arial" w:cs="Arial"/>
          <w:iCs/>
          <w:sz w:val="22"/>
          <w:szCs w:val="22"/>
          <w:highlight w:val="green"/>
        </w:rPr>
        <w:t xml:space="preserve">(ustęp </w:t>
      </w:r>
      <w:r w:rsidRPr="0036239C">
        <w:rPr>
          <w:rFonts w:ascii="Arial" w:hAnsi="Arial" w:cs="Arial"/>
          <w:i/>
          <w:sz w:val="22"/>
          <w:szCs w:val="22"/>
          <w:highlight w:val="green"/>
        </w:rPr>
        <w:t>stosuje się tylko jeżeli Wykonawca oświadczył, że jest czynnym podatnikiem podatku od towarów i usług)</w:t>
      </w:r>
    </w:p>
    <w:p w14:paraId="45478298" w14:textId="3B37DB7E" w:rsidR="0036239C" w:rsidRPr="0060162F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922479">
        <w:rPr>
          <w:rFonts w:ascii="Arial" w:hAnsi="Arial" w:cs="Arial"/>
          <w:i/>
          <w:sz w:val="22"/>
          <w:szCs w:val="22"/>
          <w:highlight w:val="green"/>
        </w:rPr>
        <w:t>(</w:t>
      </w:r>
      <w:r w:rsidR="0060162F"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66EED1E8" w14:textId="4D6DD0EA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Wykonawcy.* </w:t>
      </w:r>
      <w:r w:rsidRPr="00922479">
        <w:rPr>
          <w:rFonts w:ascii="Arial" w:hAnsi="Arial" w:cs="Arial"/>
          <w:sz w:val="22"/>
          <w:szCs w:val="22"/>
          <w:highlight w:val="green"/>
        </w:rPr>
        <w:t>(</w:t>
      </w:r>
      <w:r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269DE28F" w14:textId="2FA62A66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7.*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25DD88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794A0BC2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Umowy.*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ponosi odpowiedzialność za wszelkie szkody w mieniu Zamawiającego, wynikłe w toku lub w związku z realizacją Umowy. W szczególności Wykonawca odpowiedzialny jest za wszelkie </w:t>
      </w:r>
      <w:r w:rsidRPr="00922479">
        <w:rPr>
          <w:rFonts w:ascii="Arial" w:hAnsi="Arial" w:cs="Arial"/>
          <w:sz w:val="22"/>
          <w:szCs w:val="22"/>
        </w:rPr>
        <w:lastRenderedPageBreak/>
        <w:t>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E7B243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632F97F8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3C4C07">
        <w:rPr>
          <w:rFonts w:ascii="Arial" w:hAnsi="Arial" w:cs="Arial"/>
          <w:sz w:val="22"/>
          <w:szCs w:val="22"/>
        </w:rPr>
        <w:t xml:space="preserve">0.5 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71217825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9B11CB">
        <w:rPr>
          <w:rFonts w:ascii="Arial" w:hAnsi="Arial" w:cs="Arial"/>
          <w:sz w:val="22"/>
          <w:szCs w:val="22"/>
        </w:rPr>
        <w:t xml:space="preserve">10 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6D338F1C" w14:textId="3A3FE8E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9B11C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E0618C9" w14:textId="3E074229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11 ust. 1</w:t>
      </w:r>
      <w:r w:rsidR="00DA1DEB">
        <w:rPr>
          <w:rFonts w:ascii="Arial" w:hAnsi="Arial" w:cs="Arial"/>
          <w:sz w:val="22"/>
          <w:szCs w:val="22"/>
          <w:highlight w:val="cyan"/>
        </w:rPr>
        <w:t xml:space="preserve"> - </w:t>
      </w:r>
      <w:r w:rsidRPr="00922479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D705CE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color w:val="000000" w:themeColor="text1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color w:val="000000" w:themeColor="text1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zwłoki</w:t>
      </w:r>
      <w:r w:rsidRPr="00922479">
        <w:rPr>
          <w:rFonts w:ascii="Arial" w:hAnsi="Arial" w:cs="Arial"/>
          <w:sz w:val="22"/>
          <w:szCs w:val="22"/>
        </w:rPr>
        <w:t>;*</w:t>
      </w:r>
    </w:p>
    <w:p w14:paraId="7AF1BB58" w14:textId="13373C16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9B11CB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Umowy;*</w:t>
      </w:r>
    </w:p>
    <w:bookmarkEnd w:id="9"/>
    <w:p w14:paraId="64A7BF7B" w14:textId="70620B81" w:rsidR="00751D18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6 ust. 4 i 5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476F91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pkt. 3 lit. a</w:t>
      </w:r>
      <w:r w:rsidRPr="00922479">
        <w:rPr>
          <w:rFonts w:ascii="Arial" w:hAnsi="Arial" w:cs="Arial"/>
          <w:sz w:val="22"/>
          <w:szCs w:val="22"/>
        </w:rPr>
        <w:t xml:space="preserve"> Umowy.*</w:t>
      </w:r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</w:t>
      </w:r>
      <w:r w:rsidRPr="00751D18">
        <w:rPr>
          <w:rFonts w:ascii="Arial" w:hAnsi="Arial" w:cs="Arial"/>
          <w:sz w:val="22"/>
          <w:szCs w:val="22"/>
        </w:rPr>
        <w:lastRenderedPageBreak/>
        <w:t>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2F0BE9B4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</w:t>
      </w:r>
    </w:p>
    <w:p w14:paraId="0DFE5439" w14:textId="77777777" w:rsidR="00751D18" w:rsidRPr="00751D18" w:rsidRDefault="00751D18" w:rsidP="00751D18">
      <w:pPr>
        <w:pStyle w:val="Tekstpodstawowywcity"/>
        <w:suppressAutoHyphens w:val="0"/>
        <w:spacing w:line="360" w:lineRule="auto"/>
        <w:ind w:left="284" w:hanging="851"/>
        <w:rPr>
          <w:rFonts w:ascii="Arial" w:hAnsi="Arial" w:cs="Arial"/>
          <w:sz w:val="22"/>
          <w:szCs w:val="22"/>
        </w:rPr>
      </w:pPr>
    </w:p>
    <w:p w14:paraId="5BD39E3F" w14:textId="0E70CEA2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748A9">
        <w:rPr>
          <w:rFonts w:ascii="Arial" w:hAnsi="Arial" w:cs="Arial"/>
          <w:sz w:val="22"/>
          <w:szCs w:val="22"/>
          <w:highlight w:val="cyan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5A17AC3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624142">
        <w:rPr>
          <w:rFonts w:ascii="Arial" w:eastAsia="Arial Unicode MS" w:hAnsi="Arial" w:cs="Arial"/>
          <w:sz w:val="22"/>
          <w:szCs w:val="22"/>
        </w:rPr>
        <w:t xml:space="preserve">14 </w:t>
      </w:r>
      <w:r w:rsidRPr="0092247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605FFF26" w14:textId="7052995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7314409D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F64638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AE1CCA">
        <w:rPr>
          <w:rFonts w:ascii="Arial" w:hAnsi="Arial" w:cs="Arial"/>
          <w:sz w:val="22"/>
          <w:szCs w:val="22"/>
          <w:highlight w:val="cyan"/>
        </w:rPr>
        <w:t>§ 7 ust. 1</w:t>
      </w:r>
      <w:r>
        <w:rPr>
          <w:rFonts w:ascii="Arial" w:hAnsi="Arial" w:cs="Arial"/>
          <w:sz w:val="22"/>
          <w:szCs w:val="22"/>
        </w:rPr>
        <w:t>.</w:t>
      </w:r>
    </w:p>
    <w:p w14:paraId="4A701DA7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9C6AB0F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6F5DDC8" w14:textId="77777777" w:rsidR="00BE2F5E" w:rsidRDefault="00BE2F5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27DC3BFB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558852A6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73356C0E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D9733A">
        <w:rPr>
          <w:rFonts w:ascii="Arial" w:hAnsi="Arial" w:cs="Arial"/>
          <w:sz w:val="22"/>
          <w:szCs w:val="22"/>
        </w:rPr>
        <w:t xml:space="preserve"> </w:t>
      </w:r>
      <w:r w:rsidR="007879C1" w:rsidRPr="007879C1">
        <w:rPr>
          <w:rFonts w:ascii="Arial" w:hAnsi="Arial" w:cs="Arial"/>
          <w:sz w:val="22"/>
          <w:szCs w:val="22"/>
        </w:rPr>
        <w:t>300 000 PLN</w:t>
      </w:r>
      <w:r w:rsidR="007879C1">
        <w:rPr>
          <w:rFonts w:ascii="Arial" w:hAnsi="Arial" w:cs="Arial"/>
          <w:sz w:val="22"/>
          <w:szCs w:val="22"/>
        </w:rPr>
        <w:t xml:space="preserve"> ( słownie: trzysta tysięcy PLN)</w:t>
      </w:r>
    </w:p>
    <w:p w14:paraId="1CA23421" w14:textId="7F4C1523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4A44D1">
        <w:rPr>
          <w:rFonts w:ascii="Arial" w:hAnsi="Arial" w:cs="Arial"/>
          <w:sz w:val="22"/>
          <w:szCs w:val="22"/>
        </w:rPr>
        <w:t xml:space="preserve"> lub czyste straty majątkowe (szkody inne niż szkody osobowe)</w:t>
      </w:r>
      <w:r w:rsidRPr="00922479">
        <w:rPr>
          <w:rFonts w:ascii="Arial" w:hAnsi="Arial" w:cs="Arial"/>
          <w:sz w:val="22"/>
          <w:szCs w:val="22"/>
        </w:rPr>
        <w:t>.</w:t>
      </w:r>
      <w:r w:rsidR="00A82FBF">
        <w:rPr>
          <w:rFonts w:ascii="Arial" w:hAnsi="Arial" w:cs="Arial"/>
          <w:sz w:val="22"/>
          <w:szCs w:val="22"/>
        </w:rPr>
        <w:t xml:space="preserve"> </w:t>
      </w:r>
    </w:p>
    <w:p w14:paraId="15B69621" w14:textId="2271F0C2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</w:t>
      </w:r>
      <w:r w:rsidR="00134496" w:rsidRPr="00134496">
        <w:rPr>
          <w:rFonts w:ascii="Arial" w:hAnsi="Arial" w:cs="Arial"/>
          <w:sz w:val="22"/>
          <w:szCs w:val="22"/>
        </w:rPr>
        <w:t xml:space="preserve"> niż 2 000 PLN lub 10% wartości szkody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</w:t>
      </w:r>
      <w:r w:rsidR="00134496" w:rsidRPr="00922479">
        <w:rPr>
          <w:rFonts w:ascii="Arial" w:hAnsi="Arial" w:cs="Arial"/>
          <w:sz w:val="22"/>
          <w:szCs w:val="22"/>
        </w:rPr>
        <w:t>(słownie:</w:t>
      </w:r>
      <w:r w:rsidR="00134496">
        <w:rPr>
          <w:rFonts w:ascii="Arial" w:hAnsi="Arial" w:cs="Arial"/>
          <w:sz w:val="22"/>
          <w:szCs w:val="22"/>
        </w:rPr>
        <w:t xml:space="preserve"> dwa tysiące PLN</w:t>
      </w:r>
      <w:r w:rsidR="00134496" w:rsidRPr="00922479">
        <w:rPr>
          <w:rFonts w:ascii="Arial" w:hAnsi="Arial" w:cs="Arial"/>
          <w:sz w:val="22"/>
          <w:szCs w:val="22"/>
        </w:rPr>
        <w:t>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 10 ust. 1 pkt </w:t>
      </w:r>
      <w:r w:rsidR="00CE44C7" w:rsidRPr="00CE44C7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236EC508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0FE78EF5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455FA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922479">
        <w:rPr>
          <w:rFonts w:ascii="Arial" w:hAnsi="Arial" w:cs="Arial"/>
          <w:sz w:val="22"/>
          <w:szCs w:val="22"/>
        </w:rPr>
        <w:t xml:space="preserve"> Umowy, czyli kwotę</w:t>
      </w:r>
      <w:r w:rsidRPr="00455FAF">
        <w:rPr>
          <w:rFonts w:ascii="Arial" w:hAnsi="Arial" w:cs="Arial"/>
          <w:sz w:val="22"/>
          <w:szCs w:val="22"/>
        </w:rPr>
        <w:t>: ________PLN, (słownie: ________ złotych</w:t>
      </w:r>
      <w:r w:rsidRPr="00922479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7A44E5">
        <w:rPr>
          <w:rFonts w:ascii="Arial" w:hAnsi="Arial" w:cs="Arial"/>
          <w:sz w:val="22"/>
          <w:szCs w:val="22"/>
          <w:lang w:eastAsia="pl-PL"/>
        </w:rPr>
        <w:t>Załącznik nr</w:t>
      </w:r>
      <w:r w:rsidR="00455FA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77849">
        <w:rPr>
          <w:rFonts w:ascii="Arial" w:hAnsi="Arial" w:cs="Arial"/>
          <w:sz w:val="22"/>
          <w:szCs w:val="22"/>
          <w:lang w:eastAsia="pl-PL"/>
        </w:rPr>
        <w:t>6</w:t>
      </w:r>
      <w:r w:rsidR="00455FA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>do Umowy. Zmiana formy zabezpieczenia należytego wykonania Umowy nie stanowi zmiany Umowy.</w:t>
      </w:r>
    </w:p>
    <w:p w14:paraId="72910E0C" w14:textId="06E416F7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77777777" w:rsidR="00DF677C" w:rsidRPr="009915F4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lastRenderedPageBreak/>
        <w:t xml:space="preserve">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04CB374E" w:rsidR="00DF677C" w:rsidRPr="00462500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62500">
        <w:rPr>
          <w:rFonts w:ascii="Arial" w:hAnsi="Arial" w:cs="Arial"/>
          <w:i/>
          <w:sz w:val="22"/>
          <w:szCs w:val="22"/>
        </w:rPr>
        <w:t xml:space="preserve">Zamawiający zwróci Wykonawcy zabezpieczenie w terminie 30 dni od dnia wykonania przedmiotu Umowy i uznania przez Zamawiającego za należycie wykonany, co zostanie potwierdzone </w:t>
      </w:r>
      <w:r w:rsidR="007A44E5" w:rsidRPr="00462500">
        <w:rPr>
          <w:rFonts w:ascii="Arial" w:hAnsi="Arial" w:cs="Arial"/>
          <w:i/>
          <w:sz w:val="22"/>
          <w:szCs w:val="22"/>
        </w:rPr>
        <w:t>P</w:t>
      </w:r>
      <w:r w:rsidRPr="00462500">
        <w:rPr>
          <w:rFonts w:ascii="Arial" w:hAnsi="Arial" w:cs="Arial"/>
          <w:i/>
          <w:sz w:val="22"/>
          <w:szCs w:val="22"/>
        </w:rPr>
        <w:t>rotokołem odbioru końcowego bez wad.</w:t>
      </w:r>
      <w:r w:rsidRPr="00462500">
        <w:rPr>
          <w:rFonts w:ascii="Arial" w:hAnsi="Arial" w:cs="Arial"/>
          <w:sz w:val="22"/>
          <w:szCs w:val="22"/>
        </w:rPr>
        <w:t xml:space="preserve"> </w:t>
      </w:r>
    </w:p>
    <w:p w14:paraId="51D3E060" w14:textId="53DEAF8E" w:rsidR="00DF677C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</w:t>
      </w:r>
      <w:r w:rsidRPr="00DF677C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DF677C">
        <w:rPr>
          <w:rFonts w:ascii="Arial" w:hAnsi="Arial" w:cs="Arial"/>
          <w:sz w:val="22"/>
          <w:szCs w:val="22"/>
        </w:rPr>
        <w:t xml:space="preserve"> Umowy, wartość zabezpieczenia należytego wykonania Umowy, o którym mowa w ust. 1 pozostaje bez zmiany.</w:t>
      </w:r>
    </w:p>
    <w:p w14:paraId="69BE0B23" w14:textId="77777777" w:rsidR="00D97DA4" w:rsidRDefault="00D97DA4" w:rsidP="00D97DA4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2B24428B" w14:textId="77777777" w:rsidR="00D97DA4" w:rsidRPr="00DF677C" w:rsidRDefault="00D97DA4" w:rsidP="00D97DA4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77777777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intelektualna*</w:t>
      </w:r>
    </w:p>
    <w:p w14:paraId="276A7E7F" w14:textId="75E76B0F" w:rsidR="00462500" w:rsidRP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 dotyczy</w:t>
      </w:r>
    </w:p>
    <w:p w14:paraId="5B617399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76F1B9E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ED0A0D9" w14:textId="4385C08E" w:rsidR="003A41D2" w:rsidRPr="00922479" w:rsidRDefault="003A41D2" w:rsidP="00462500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297B35BC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1E624F5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76C9419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3E206E71" w14:textId="77777777" w:rsidR="00D97DA4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83546D8" w14:textId="77777777" w:rsidR="00D97DA4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C9AECF2" w14:textId="77777777" w:rsidR="00D97DA4" w:rsidRPr="003A41D2" w:rsidRDefault="00D97DA4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752B2D54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88435C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C72668D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285949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48898A37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285949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606ACCD2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922479">
        <w:rPr>
          <w:rFonts w:ascii="Arial" w:hAnsi="Arial" w:cs="Arial"/>
          <w:sz w:val="22"/>
          <w:szCs w:val="22"/>
          <w:highlight w:val="cyan"/>
        </w:rPr>
        <w:t>§ 12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922479">
        <w:rPr>
          <w:rFonts w:ascii="Arial" w:hAnsi="Arial" w:cs="Arial"/>
          <w:sz w:val="22"/>
          <w:szCs w:val="22"/>
          <w:highlight w:val="cyan"/>
        </w:rPr>
        <w:t>§ 12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216A818D" w14:textId="1F731155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Pr="00922479">
        <w:rPr>
          <w:rFonts w:ascii="Arial" w:hAnsi="Arial" w:cs="Arial"/>
          <w:sz w:val="22"/>
          <w:szCs w:val="22"/>
          <w:highlight w:val="cyan"/>
        </w:rPr>
        <w:t>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328A0">
        <w:rPr>
          <w:rFonts w:ascii="Arial" w:hAnsi="Arial" w:cs="Arial"/>
          <w:sz w:val="22"/>
          <w:szCs w:val="22"/>
        </w:rPr>
        <w:t>14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6328A0">
        <w:rPr>
          <w:rFonts w:ascii="Arial" w:hAnsi="Arial" w:cs="Arial"/>
          <w:sz w:val="22"/>
          <w:szCs w:val="22"/>
          <w:lang w:eastAsia="pl-PL"/>
        </w:rPr>
        <w:t>powzięcia o tym informacji.</w:t>
      </w:r>
    </w:p>
    <w:p w14:paraId="733ACCC0" w14:textId="02B5B154" w:rsidR="00287B4C" w:rsidRPr="00D97DA4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6205FD93" w14:textId="77777777" w:rsidR="00D97DA4" w:rsidRPr="00287B4C" w:rsidRDefault="00D97DA4" w:rsidP="00D97DA4">
      <w:pPr>
        <w:spacing w:line="360" w:lineRule="auto"/>
        <w:ind w:left="1440"/>
        <w:rPr>
          <w:rFonts w:ascii="Arial" w:hAnsi="Arial" w:cs="Arial"/>
          <w:b/>
          <w:sz w:val="22"/>
          <w:szCs w:val="22"/>
        </w:rPr>
      </w:pP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E2EB622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6328A0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</w:t>
      </w:r>
      <w:r w:rsidR="006328A0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okresem wypowiedzenia w przypadku:</w:t>
      </w:r>
    </w:p>
    <w:p w14:paraId="5C2AB748" w14:textId="21059AE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328A0">
        <w:rPr>
          <w:rFonts w:ascii="Arial" w:hAnsi="Arial" w:cs="Arial"/>
          <w:sz w:val="22"/>
          <w:szCs w:val="22"/>
          <w:lang w:eastAsia="ar-SA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740CAE6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6328A0">
        <w:rPr>
          <w:rFonts w:ascii="Arial" w:hAnsi="Arial" w:cs="Arial"/>
          <w:sz w:val="22"/>
          <w:szCs w:val="22"/>
        </w:rPr>
        <w:t xml:space="preserve">najmniej </w:t>
      </w:r>
      <w:r w:rsidRPr="006328A0">
        <w:rPr>
          <w:rFonts w:ascii="Arial" w:hAnsi="Arial" w:cs="Arial"/>
          <w:i/>
          <w:sz w:val="22"/>
          <w:szCs w:val="22"/>
        </w:rPr>
        <w:t xml:space="preserve">dwa </w:t>
      </w:r>
      <w:r w:rsidRPr="006328A0">
        <w:rPr>
          <w:rFonts w:ascii="Arial" w:hAnsi="Arial" w:cs="Arial"/>
          <w:sz w:val="22"/>
          <w:szCs w:val="22"/>
        </w:rPr>
        <w:t>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2D7368C6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328A0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>dni</w:t>
      </w:r>
      <w:r w:rsidR="006328A0">
        <w:rPr>
          <w:rFonts w:ascii="Arial" w:hAnsi="Arial" w:cs="Arial"/>
          <w:sz w:val="22"/>
          <w:szCs w:val="22"/>
        </w:rPr>
        <w:t>.</w:t>
      </w:r>
    </w:p>
    <w:p w14:paraId="61D8934F" w14:textId="47B94400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BB19A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4304542" w14:textId="75E767A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56FA4948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CD294B">
        <w:rPr>
          <w:rFonts w:ascii="Arial" w:hAnsi="Arial" w:cs="Arial"/>
          <w:sz w:val="22"/>
          <w:szCs w:val="22"/>
        </w:rPr>
        <w:t xml:space="preserve">sporządzą </w:t>
      </w:r>
      <w:r w:rsidRPr="00CD294B">
        <w:rPr>
          <w:rFonts w:ascii="Arial" w:hAnsi="Arial" w:cs="Arial"/>
          <w:i/>
          <w:sz w:val="22"/>
          <w:szCs w:val="22"/>
        </w:rPr>
        <w:t xml:space="preserve">Protokół odbioru. </w:t>
      </w:r>
      <w:r w:rsidRPr="00CD294B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0BA46C33" w14:textId="1E315159" w:rsidR="00E0424E" w:rsidRPr="00822833" w:rsidRDefault="00E0424E" w:rsidP="00822833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  <w:r w:rsidRPr="0082283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7F3B89D5" w14:textId="77777777" w:rsidR="00145007" w:rsidRPr="00922479" w:rsidRDefault="00145007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145007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145007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lastRenderedPageBreak/>
        <w:t>________, tel. ________, e-mail ________</w:t>
      </w:r>
    </w:p>
    <w:p w14:paraId="03CF2E19" w14:textId="1501F499" w:rsid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C992C77" w14:textId="77777777" w:rsidR="00145007" w:rsidRDefault="00145007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4C3FC343" w14:textId="77777777" w:rsidR="00607A16" w:rsidRPr="00145007" w:rsidRDefault="00607A16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4868ACAE" w14:textId="77777777" w:rsidR="00607A16" w:rsidRDefault="00607A16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46CF50CE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 xml:space="preserve">pod rygorem nieważności, z zastrzeżeniem </w:t>
      </w:r>
      <w:r w:rsidRPr="00922479">
        <w:rPr>
          <w:rFonts w:ascii="Arial" w:hAnsi="Arial" w:cs="Arial"/>
          <w:sz w:val="22"/>
          <w:szCs w:val="22"/>
          <w:highlight w:val="cyan"/>
        </w:rPr>
        <w:t>§ 19 ust. 2 pkt 1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DF64D8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304F0020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2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B844FF" w:rsidRPr="00DF64D8">
        <w:rPr>
          <w:rFonts w:ascii="Arial" w:hAnsi="Arial" w:cs="Arial"/>
          <w:sz w:val="22"/>
          <w:szCs w:val="22"/>
        </w:rPr>
        <w:t xml:space="preserve">Opis przedmiotu Zamówienia </w:t>
      </w:r>
    </w:p>
    <w:p w14:paraId="0DE04048" w14:textId="57B0CB45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lastRenderedPageBreak/>
        <w:t xml:space="preserve">Załącznik nr 3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Wzór protokołu odbioru</w:t>
      </w:r>
      <w:r w:rsidR="009B2379" w:rsidRPr="00DF64D8">
        <w:rPr>
          <w:rFonts w:ascii="Arial" w:hAnsi="Arial" w:cs="Arial"/>
          <w:sz w:val="22"/>
          <w:szCs w:val="22"/>
        </w:rPr>
        <w:t xml:space="preserve"> częściowego i końcowego</w:t>
      </w:r>
    </w:p>
    <w:p w14:paraId="6F0ECFD6" w14:textId="6A066C30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4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BC4233">
        <w:rPr>
          <w:rFonts w:ascii="Arial" w:hAnsi="Arial" w:cs="Arial"/>
          <w:sz w:val="22"/>
          <w:szCs w:val="22"/>
        </w:rPr>
        <w:t>Formularz ofertowy</w:t>
      </w:r>
    </w:p>
    <w:p w14:paraId="26484219" w14:textId="6EDDBE27" w:rsidR="00E0424E" w:rsidRPr="009C0CA6" w:rsidRDefault="00E0424E" w:rsidP="009C0CA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5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9C0CA6" w:rsidRPr="00DF64D8">
        <w:rPr>
          <w:rFonts w:ascii="Arial" w:hAnsi="Arial" w:cs="Arial"/>
          <w:sz w:val="22"/>
          <w:szCs w:val="22"/>
        </w:rPr>
        <w:t>Oświadczenie do faktur elektronicznych</w:t>
      </w:r>
    </w:p>
    <w:p w14:paraId="3D1C8E93" w14:textId="3A776618" w:rsidR="00E0424E" w:rsidRPr="00DF64D8" w:rsidRDefault="00E0424E" w:rsidP="00E0424E">
      <w:pPr>
        <w:spacing w:line="360" w:lineRule="auto"/>
        <w:ind w:left="-142"/>
        <w:rPr>
          <w:rFonts w:ascii="Arial" w:hAnsi="Arial" w:cs="Arial"/>
          <w:color w:val="44546A" w:themeColor="text2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nr 6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D468F3" w:rsidRPr="00DF64D8">
        <w:rPr>
          <w:rFonts w:ascii="Arial" w:hAnsi="Arial" w:cs="Arial"/>
          <w:sz w:val="22"/>
          <w:szCs w:val="22"/>
        </w:rPr>
        <w:t>Potwierdzenie wniesienia zabezpieczenia należytego wykonania umowy</w:t>
      </w:r>
    </w:p>
    <w:p w14:paraId="0B9680E9" w14:textId="785EA887" w:rsidR="00E0424E" w:rsidRPr="00DF64D8" w:rsidRDefault="00E0424E" w:rsidP="009C0CA6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4D8">
        <w:rPr>
          <w:rFonts w:ascii="Arial" w:hAnsi="Arial" w:cs="Arial"/>
          <w:sz w:val="22"/>
          <w:szCs w:val="22"/>
        </w:rPr>
        <w:t xml:space="preserve">Załącznik </w:t>
      </w:r>
      <w:r w:rsidR="00316633" w:rsidRPr="00DF64D8">
        <w:rPr>
          <w:rFonts w:ascii="Arial" w:hAnsi="Arial" w:cs="Arial"/>
          <w:sz w:val="22"/>
          <w:szCs w:val="22"/>
        </w:rPr>
        <w:t>n</w:t>
      </w:r>
      <w:r w:rsidRPr="00DF64D8">
        <w:rPr>
          <w:rFonts w:ascii="Arial" w:hAnsi="Arial" w:cs="Arial"/>
          <w:sz w:val="22"/>
          <w:szCs w:val="22"/>
        </w:rPr>
        <w:t xml:space="preserve">r 7 </w:t>
      </w:r>
      <w:r w:rsidR="00B7154A" w:rsidRPr="00DF64D8">
        <w:rPr>
          <w:rFonts w:ascii="Arial" w:hAnsi="Arial" w:cs="Arial"/>
          <w:sz w:val="22"/>
          <w:szCs w:val="22"/>
        </w:rPr>
        <w:t>–</w:t>
      </w:r>
      <w:r w:rsidRPr="00DF64D8">
        <w:rPr>
          <w:rFonts w:ascii="Arial" w:hAnsi="Arial" w:cs="Arial"/>
          <w:sz w:val="22"/>
          <w:szCs w:val="22"/>
        </w:rPr>
        <w:t xml:space="preserve"> </w:t>
      </w:r>
      <w:r w:rsidR="009C0CA6" w:rsidRPr="00DF64D8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9C0CA6" w:rsidRPr="00DF64D8">
        <w:rPr>
          <w:rFonts w:ascii="Arial" w:hAnsi="Arial" w:cs="Arial"/>
          <w:sz w:val="22"/>
          <w:szCs w:val="22"/>
        </w:rPr>
        <w:t>KSeF</w:t>
      </w:r>
      <w:proofErr w:type="spellEnd"/>
    </w:p>
    <w:p w14:paraId="4DF220EA" w14:textId="77777777" w:rsidR="00E0424E" w:rsidRPr="00922479" w:rsidRDefault="00E0424E" w:rsidP="001648DF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0CF9D02A" w14:textId="77777777" w:rsidR="001648DF" w:rsidRPr="00922479" w:rsidRDefault="001648DF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3E342CD1" w14:textId="77777777" w:rsidR="00B7154A" w:rsidRPr="00922479" w:rsidRDefault="00B7154A" w:rsidP="001648DF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8760A" w14:textId="77777777" w:rsidR="0090316C" w:rsidRDefault="0090316C" w:rsidP="00AF5A34">
      <w:r>
        <w:separator/>
      </w:r>
    </w:p>
  </w:endnote>
  <w:endnote w:type="continuationSeparator" w:id="0">
    <w:p w14:paraId="4B3DA82A" w14:textId="77777777" w:rsidR="0090316C" w:rsidRDefault="0090316C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946C" w14:textId="77777777" w:rsidR="00711BF4" w:rsidRDefault="0071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7984776"/>
      <w:docPartObj>
        <w:docPartGallery w:val="Page Numbers (Bottom of Page)"/>
        <w:docPartUnique/>
      </w:docPartObj>
    </w:sdtPr>
    <w:sdtEndPr/>
    <w:sdtContent>
      <w:p w14:paraId="39D4A0B9" w14:textId="137F48D0" w:rsidR="00711BF4" w:rsidRDefault="00711B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47149" w14:textId="0DCAD832" w:rsidR="00FD537F" w:rsidRDefault="00FD537F">
    <w:pPr>
      <w:pStyle w:val="Stopka"/>
      <w:jc w:val="right"/>
      <w:rPr>
        <w:rFonts w:ascii="Arial" w:hAnsi="Arial" w:cs="Arial"/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440D" w14:textId="77777777" w:rsidR="00711BF4" w:rsidRDefault="00711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146B" w14:textId="77777777" w:rsidR="0090316C" w:rsidRDefault="0090316C" w:rsidP="00AF5A34">
      <w:r>
        <w:separator/>
      </w:r>
    </w:p>
  </w:footnote>
  <w:footnote w:type="continuationSeparator" w:id="0">
    <w:p w14:paraId="65D83488" w14:textId="77777777" w:rsidR="0090316C" w:rsidRDefault="0090316C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0EFB" w14:textId="77777777" w:rsidR="00711BF4" w:rsidRDefault="00711B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2BF1" w14:textId="77777777" w:rsidR="00711BF4" w:rsidRDefault="00711B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DA00" w14:textId="77777777" w:rsidR="00711BF4" w:rsidRDefault="00711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F75E13"/>
    <w:multiLevelType w:val="hybridMultilevel"/>
    <w:tmpl w:val="6DD2921A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1E1B369A"/>
    <w:multiLevelType w:val="hybridMultilevel"/>
    <w:tmpl w:val="EB5E2FBA"/>
    <w:lvl w:ilvl="0" w:tplc="2E6C4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6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7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145A10"/>
    <w:multiLevelType w:val="hybridMultilevel"/>
    <w:tmpl w:val="ADFAD44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1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A2E24"/>
    <w:multiLevelType w:val="hybridMultilevel"/>
    <w:tmpl w:val="C4D820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6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AC594F"/>
    <w:multiLevelType w:val="hybridMultilevel"/>
    <w:tmpl w:val="D4EC240A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1"/>
  </w:num>
  <w:num w:numId="2" w16cid:durableId="660697930">
    <w:abstractNumId w:val="12"/>
  </w:num>
  <w:num w:numId="3" w16cid:durableId="718553724">
    <w:abstractNumId w:val="19"/>
  </w:num>
  <w:num w:numId="4" w16cid:durableId="800851401">
    <w:abstractNumId w:val="17"/>
  </w:num>
  <w:num w:numId="5" w16cid:durableId="786387292">
    <w:abstractNumId w:val="41"/>
  </w:num>
  <w:num w:numId="6" w16cid:durableId="19608008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8"/>
  </w:num>
  <w:num w:numId="8" w16cid:durableId="1159495120">
    <w:abstractNumId w:val="22"/>
  </w:num>
  <w:num w:numId="9" w16cid:durableId="1851948423">
    <w:abstractNumId w:val="37"/>
  </w:num>
  <w:num w:numId="10" w16cid:durableId="1431470006">
    <w:abstractNumId w:val="3"/>
  </w:num>
  <w:num w:numId="11" w16cid:durableId="901328312">
    <w:abstractNumId w:val="9"/>
  </w:num>
  <w:num w:numId="12" w16cid:durableId="1576889164">
    <w:abstractNumId w:val="18"/>
  </w:num>
  <w:num w:numId="13" w16cid:durableId="783157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7"/>
  </w:num>
  <w:num w:numId="15" w16cid:durableId="905184354">
    <w:abstractNumId w:val="40"/>
  </w:num>
  <w:num w:numId="16" w16cid:durableId="157774154">
    <w:abstractNumId w:val="0"/>
  </w:num>
  <w:num w:numId="17" w16cid:durableId="429817708">
    <w:abstractNumId w:val="43"/>
  </w:num>
  <w:num w:numId="18" w16cid:durableId="328673529">
    <w:abstractNumId w:val="10"/>
  </w:num>
  <w:num w:numId="19" w16cid:durableId="501428620">
    <w:abstractNumId w:val="5"/>
  </w:num>
  <w:num w:numId="20" w16cid:durableId="1986540696">
    <w:abstractNumId w:val="42"/>
  </w:num>
  <w:num w:numId="21" w16cid:durableId="1723482233">
    <w:abstractNumId w:val="25"/>
  </w:num>
  <w:num w:numId="22" w16cid:durableId="691305371">
    <w:abstractNumId w:val="21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8"/>
  </w:num>
  <w:num w:numId="26" w16cid:durableId="1597204786">
    <w:abstractNumId w:val="34"/>
  </w:num>
  <w:num w:numId="27" w16cid:durableId="1717729757">
    <w:abstractNumId w:val="23"/>
  </w:num>
  <w:num w:numId="28" w16cid:durableId="593512434">
    <w:abstractNumId w:val="36"/>
  </w:num>
  <w:num w:numId="29" w16cid:durableId="1123426831">
    <w:abstractNumId w:val="20"/>
  </w:num>
  <w:num w:numId="30" w16cid:durableId="856424637">
    <w:abstractNumId w:val="39"/>
  </w:num>
  <w:num w:numId="31" w16cid:durableId="410394392">
    <w:abstractNumId w:val="6"/>
  </w:num>
  <w:num w:numId="32" w16cid:durableId="851837098">
    <w:abstractNumId w:val="15"/>
  </w:num>
  <w:num w:numId="33" w16cid:durableId="167252856">
    <w:abstractNumId w:val="16"/>
  </w:num>
  <w:num w:numId="34" w16cid:durableId="1488594614">
    <w:abstractNumId w:val="24"/>
  </w:num>
  <w:num w:numId="35" w16cid:durableId="2140176328">
    <w:abstractNumId w:val="35"/>
  </w:num>
  <w:num w:numId="36" w16cid:durableId="1982346670">
    <w:abstractNumId w:val="4"/>
  </w:num>
  <w:num w:numId="37" w16cid:durableId="817965354">
    <w:abstractNumId w:val="31"/>
  </w:num>
  <w:num w:numId="38" w16cid:durableId="1735156514">
    <w:abstractNumId w:val="33"/>
  </w:num>
  <w:num w:numId="39" w16cid:durableId="825778173">
    <w:abstractNumId w:val="26"/>
  </w:num>
  <w:num w:numId="40" w16cid:durableId="1384256735">
    <w:abstractNumId w:val="13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70771658">
    <w:abstractNumId w:val="32"/>
  </w:num>
  <w:num w:numId="43" w16cid:durableId="647251457">
    <w:abstractNumId w:val="29"/>
  </w:num>
  <w:num w:numId="44" w16cid:durableId="1376466090">
    <w:abstractNumId w:val="8"/>
  </w:num>
  <w:num w:numId="45" w16cid:durableId="1989481940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0633"/>
    <w:rsid w:val="000217F0"/>
    <w:rsid w:val="00026036"/>
    <w:rsid w:val="000353A7"/>
    <w:rsid w:val="00061BA6"/>
    <w:rsid w:val="00077849"/>
    <w:rsid w:val="00080789"/>
    <w:rsid w:val="00091176"/>
    <w:rsid w:val="0009366D"/>
    <w:rsid w:val="00094B15"/>
    <w:rsid w:val="000B27D2"/>
    <w:rsid w:val="000C35F0"/>
    <w:rsid w:val="000E09B0"/>
    <w:rsid w:val="000F0DB9"/>
    <w:rsid w:val="000F1BB0"/>
    <w:rsid w:val="000F3EA1"/>
    <w:rsid w:val="000F53A5"/>
    <w:rsid w:val="0011191A"/>
    <w:rsid w:val="00132F22"/>
    <w:rsid w:val="00134496"/>
    <w:rsid w:val="00145007"/>
    <w:rsid w:val="00161C33"/>
    <w:rsid w:val="001648DF"/>
    <w:rsid w:val="00177AFA"/>
    <w:rsid w:val="00182AD0"/>
    <w:rsid w:val="001875A2"/>
    <w:rsid w:val="001C600C"/>
    <w:rsid w:val="00202BBE"/>
    <w:rsid w:val="002034AA"/>
    <w:rsid w:val="00256244"/>
    <w:rsid w:val="00285949"/>
    <w:rsid w:val="00287B4C"/>
    <w:rsid w:val="002B584C"/>
    <w:rsid w:val="002B5DAC"/>
    <w:rsid w:val="002C1F09"/>
    <w:rsid w:val="002E1EB6"/>
    <w:rsid w:val="002F2F18"/>
    <w:rsid w:val="002F7E08"/>
    <w:rsid w:val="0030428A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97368"/>
    <w:rsid w:val="003A41D2"/>
    <w:rsid w:val="003C4C07"/>
    <w:rsid w:val="003D2DB0"/>
    <w:rsid w:val="003D5C5A"/>
    <w:rsid w:val="003D61BE"/>
    <w:rsid w:val="00412B94"/>
    <w:rsid w:val="00455FAF"/>
    <w:rsid w:val="00457206"/>
    <w:rsid w:val="00460C3A"/>
    <w:rsid w:val="00462500"/>
    <w:rsid w:val="004714F6"/>
    <w:rsid w:val="00476F91"/>
    <w:rsid w:val="00483295"/>
    <w:rsid w:val="0049009A"/>
    <w:rsid w:val="00497806"/>
    <w:rsid w:val="004A44D1"/>
    <w:rsid w:val="004C28C0"/>
    <w:rsid w:val="004D0AE2"/>
    <w:rsid w:val="004F35F4"/>
    <w:rsid w:val="00514998"/>
    <w:rsid w:val="00516818"/>
    <w:rsid w:val="005428FB"/>
    <w:rsid w:val="00544380"/>
    <w:rsid w:val="00552842"/>
    <w:rsid w:val="005A7E34"/>
    <w:rsid w:val="005C1504"/>
    <w:rsid w:val="005D1569"/>
    <w:rsid w:val="005F5908"/>
    <w:rsid w:val="0060162F"/>
    <w:rsid w:val="00607A16"/>
    <w:rsid w:val="00622CC1"/>
    <w:rsid w:val="00624142"/>
    <w:rsid w:val="006328A0"/>
    <w:rsid w:val="006376C3"/>
    <w:rsid w:val="00650758"/>
    <w:rsid w:val="00656E0E"/>
    <w:rsid w:val="0068663A"/>
    <w:rsid w:val="00692472"/>
    <w:rsid w:val="00693D15"/>
    <w:rsid w:val="00697AE4"/>
    <w:rsid w:val="006B596C"/>
    <w:rsid w:val="006D15D5"/>
    <w:rsid w:val="006E3582"/>
    <w:rsid w:val="006F111C"/>
    <w:rsid w:val="006F37AE"/>
    <w:rsid w:val="006F43E4"/>
    <w:rsid w:val="00703DB7"/>
    <w:rsid w:val="00711BF4"/>
    <w:rsid w:val="00732E99"/>
    <w:rsid w:val="00734C96"/>
    <w:rsid w:val="00751B12"/>
    <w:rsid w:val="00751D18"/>
    <w:rsid w:val="0077729A"/>
    <w:rsid w:val="00786B31"/>
    <w:rsid w:val="007879C1"/>
    <w:rsid w:val="007A200F"/>
    <w:rsid w:val="007A42AD"/>
    <w:rsid w:val="007A44E5"/>
    <w:rsid w:val="007B444B"/>
    <w:rsid w:val="007D2B64"/>
    <w:rsid w:val="007D2DC0"/>
    <w:rsid w:val="0080525D"/>
    <w:rsid w:val="00812DF6"/>
    <w:rsid w:val="00822833"/>
    <w:rsid w:val="008250E6"/>
    <w:rsid w:val="008272B4"/>
    <w:rsid w:val="00831311"/>
    <w:rsid w:val="00860D3B"/>
    <w:rsid w:val="00864FE2"/>
    <w:rsid w:val="0087106E"/>
    <w:rsid w:val="00873E8B"/>
    <w:rsid w:val="0088435C"/>
    <w:rsid w:val="0088538A"/>
    <w:rsid w:val="00885C50"/>
    <w:rsid w:val="00887623"/>
    <w:rsid w:val="00892CD9"/>
    <w:rsid w:val="00896AA4"/>
    <w:rsid w:val="008A260D"/>
    <w:rsid w:val="008B0014"/>
    <w:rsid w:val="008C1A6C"/>
    <w:rsid w:val="008D5D35"/>
    <w:rsid w:val="008E16EA"/>
    <w:rsid w:val="008E36E1"/>
    <w:rsid w:val="0090316C"/>
    <w:rsid w:val="00937F94"/>
    <w:rsid w:val="00943B58"/>
    <w:rsid w:val="00950587"/>
    <w:rsid w:val="00956951"/>
    <w:rsid w:val="00961955"/>
    <w:rsid w:val="00984F2A"/>
    <w:rsid w:val="00995C39"/>
    <w:rsid w:val="0099708F"/>
    <w:rsid w:val="009B11CB"/>
    <w:rsid w:val="009B2379"/>
    <w:rsid w:val="009B324E"/>
    <w:rsid w:val="009C0CA6"/>
    <w:rsid w:val="009C2707"/>
    <w:rsid w:val="009D1D5D"/>
    <w:rsid w:val="009D3348"/>
    <w:rsid w:val="009E0ACD"/>
    <w:rsid w:val="009E4AA8"/>
    <w:rsid w:val="00A26220"/>
    <w:rsid w:val="00A6165D"/>
    <w:rsid w:val="00A709D9"/>
    <w:rsid w:val="00A82FBF"/>
    <w:rsid w:val="00A84ECD"/>
    <w:rsid w:val="00A956E9"/>
    <w:rsid w:val="00AA4273"/>
    <w:rsid w:val="00AC09F5"/>
    <w:rsid w:val="00AD232C"/>
    <w:rsid w:val="00AD6690"/>
    <w:rsid w:val="00AF5A34"/>
    <w:rsid w:val="00B077E8"/>
    <w:rsid w:val="00B17C75"/>
    <w:rsid w:val="00B214C5"/>
    <w:rsid w:val="00B21A77"/>
    <w:rsid w:val="00B41978"/>
    <w:rsid w:val="00B42690"/>
    <w:rsid w:val="00B50CD3"/>
    <w:rsid w:val="00B62CC2"/>
    <w:rsid w:val="00B7154A"/>
    <w:rsid w:val="00B803AD"/>
    <w:rsid w:val="00B844FF"/>
    <w:rsid w:val="00B879B8"/>
    <w:rsid w:val="00BA123D"/>
    <w:rsid w:val="00BB19AF"/>
    <w:rsid w:val="00BC4233"/>
    <w:rsid w:val="00BE2F5E"/>
    <w:rsid w:val="00BE734C"/>
    <w:rsid w:val="00BF7D1C"/>
    <w:rsid w:val="00C10C1A"/>
    <w:rsid w:val="00C14D43"/>
    <w:rsid w:val="00C3055C"/>
    <w:rsid w:val="00C334D8"/>
    <w:rsid w:val="00C34AAA"/>
    <w:rsid w:val="00C50A4F"/>
    <w:rsid w:val="00C51A48"/>
    <w:rsid w:val="00CA766D"/>
    <w:rsid w:val="00CB6DF7"/>
    <w:rsid w:val="00CD294B"/>
    <w:rsid w:val="00CE44C7"/>
    <w:rsid w:val="00CF0863"/>
    <w:rsid w:val="00D20383"/>
    <w:rsid w:val="00D26C41"/>
    <w:rsid w:val="00D3441F"/>
    <w:rsid w:val="00D3738F"/>
    <w:rsid w:val="00D468F3"/>
    <w:rsid w:val="00D503BA"/>
    <w:rsid w:val="00D6648F"/>
    <w:rsid w:val="00D705CE"/>
    <w:rsid w:val="00D71DD7"/>
    <w:rsid w:val="00D734DB"/>
    <w:rsid w:val="00D77D10"/>
    <w:rsid w:val="00D81D5B"/>
    <w:rsid w:val="00D837E6"/>
    <w:rsid w:val="00D8515C"/>
    <w:rsid w:val="00D9733A"/>
    <w:rsid w:val="00D97DA4"/>
    <w:rsid w:val="00DA0FEA"/>
    <w:rsid w:val="00DA1DEB"/>
    <w:rsid w:val="00DB2C5B"/>
    <w:rsid w:val="00DB7085"/>
    <w:rsid w:val="00DC3A2E"/>
    <w:rsid w:val="00DE5E52"/>
    <w:rsid w:val="00DE6054"/>
    <w:rsid w:val="00DF64D8"/>
    <w:rsid w:val="00DF677C"/>
    <w:rsid w:val="00E0424E"/>
    <w:rsid w:val="00E0712F"/>
    <w:rsid w:val="00E11E06"/>
    <w:rsid w:val="00E2497F"/>
    <w:rsid w:val="00E32306"/>
    <w:rsid w:val="00E51EAF"/>
    <w:rsid w:val="00E66DD7"/>
    <w:rsid w:val="00E67860"/>
    <w:rsid w:val="00E91143"/>
    <w:rsid w:val="00E96F9A"/>
    <w:rsid w:val="00EB1338"/>
    <w:rsid w:val="00ED6E47"/>
    <w:rsid w:val="00EF12F5"/>
    <w:rsid w:val="00F00156"/>
    <w:rsid w:val="00F05E61"/>
    <w:rsid w:val="00F325BA"/>
    <w:rsid w:val="00F37C3C"/>
    <w:rsid w:val="00F4117E"/>
    <w:rsid w:val="00F4755C"/>
    <w:rsid w:val="00F51F1E"/>
    <w:rsid w:val="00F64638"/>
    <w:rsid w:val="00F66B27"/>
    <w:rsid w:val="00F6784B"/>
    <w:rsid w:val="00F97DDD"/>
    <w:rsid w:val="00FA31C2"/>
    <w:rsid w:val="00FA7AB8"/>
    <w:rsid w:val="00FB0860"/>
    <w:rsid w:val="00FB6DEC"/>
    <w:rsid w:val="00FD537F"/>
    <w:rsid w:val="00FE398C"/>
    <w:rsid w:val="00FF28FD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Wypunktowanie,normalny,Alpha list"/>
    <w:basedOn w:val="Normalny"/>
    <w:link w:val="AkapitzlistZnak"/>
    <w:uiPriority w:val="99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faktura@plk-sa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17</Pages>
  <Words>5538</Words>
  <Characters>33230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Hałas Nikola</cp:lastModifiedBy>
  <cp:revision>50</cp:revision>
  <cp:lastPrinted>2026-02-24T09:12:00Z</cp:lastPrinted>
  <dcterms:created xsi:type="dcterms:W3CDTF">2026-03-06T12:35:00Z</dcterms:created>
  <dcterms:modified xsi:type="dcterms:W3CDTF">2026-03-24T07:29:00Z</dcterms:modified>
</cp:coreProperties>
</file>